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CellMar>
              <w:left w:w="144" w:type="dxa"/>
              <w:right w:w="115" w:type="dxa"/>
            </w:tblCellMar>
            <w:tblLook w:val="04A0" w:firstRow="1" w:lastRow="0" w:firstColumn="1" w:lastColumn="0" w:noHBand="0" w:noVBand="1"/>
          </w:tblPr>
          <w:tblGrid>
            <w:gridCol w:w="7978"/>
          </w:tblGrid>
          <w:tr w:rsidR="00184B8C" w:rsidRPr="0036054C" w14:paraId="521AF796" w14:textId="77777777" w:rsidTr="00923FFF">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923FFF">
            <w:tc>
              <w:tcPr>
                <w:tcW w:w="7966" w:type="dxa"/>
              </w:tcPr>
              <w:sdt>
                <w:sdtPr>
                  <w:rPr>
                    <w:rFonts w:ascii="Arial" w:eastAsia="Calibri" w:hAnsi="Arial" w:cs="Calibri"/>
                    <w:b/>
                    <w:bCs/>
                    <w:sz w:val="24"/>
                    <w:szCs w:val="24"/>
                    <w:lang w:val="lt-LT" w:eastAsia="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47E9288" w:rsidR="00184B8C" w:rsidRPr="0036054C" w:rsidRDefault="00A97D13" w:rsidP="00AB04C3">
                    <w:pPr>
                      <w:pStyle w:val="Betarp"/>
                      <w:spacing w:line="216" w:lineRule="auto"/>
                      <w:rPr>
                        <w:rFonts w:asciiTheme="majorHAnsi" w:eastAsiaTheme="majorEastAsia" w:hAnsiTheme="majorHAnsi" w:cstheme="majorBidi"/>
                        <w:color w:val="4472C4" w:themeColor="accent1"/>
                        <w:sz w:val="88"/>
                        <w:szCs w:val="88"/>
                        <w:lang w:val="lt-LT"/>
                      </w:rPr>
                    </w:pPr>
                    <w:r>
                      <w:rPr>
                        <w:rFonts w:ascii="Arial" w:eastAsia="Calibri" w:hAnsi="Arial" w:cs="Calibri"/>
                        <w:b/>
                        <w:bCs/>
                        <w:sz w:val="24"/>
                        <w:szCs w:val="24"/>
                        <w:lang w:val="lt-LT" w:eastAsia="lt-LT"/>
                      </w:rPr>
                      <w:t>SUPAPRASTINTO PIRKIMO „KARJERO PAKRANTĖS JURBARKO M. SUTVARKYMO IR ĮVEIKLINIMO PROJEKTAVIMO PASLAUGŲ PIRKIMAS“ ATVIRO KONKURSO BENDROSIOS SĄLYGOS</w:t>
                    </w:r>
                  </w:p>
                </w:sdtContent>
              </w:sdt>
            </w:tc>
          </w:tr>
          <w:tr w:rsidR="00184B8C" w:rsidRPr="0036054C" w14:paraId="4BA0E941" w14:textId="77777777" w:rsidTr="00923FFF">
            <w:tc>
              <w:tcPr>
                <w:tcW w:w="7966" w:type="dxa"/>
                <w:tcMar>
                  <w:top w:w="216" w:type="dxa"/>
                  <w:left w:w="115" w:type="dxa"/>
                  <w:bottom w:w="216" w:type="dxa"/>
                  <w:right w:w="115" w:type="dxa"/>
                </w:tcMar>
              </w:tcPr>
              <w:p w14:paraId="711EF4C4" w14:textId="425E0F32"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A97D13">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7554F6">
          <w:rPr>
            <w:rStyle w:val="Hipersaitas"/>
            <w:color w:val="0070C0"/>
            <w:lang w:val="lt-LT"/>
          </w:rPr>
          <w:t>https://viesiejipirkimai.lt</w:t>
        </w:r>
      </w:hyperlink>
      <w:r w:rsidR="00E743CA" w:rsidRPr="007554F6">
        <w:rPr>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15808944"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7554F6">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554F6">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7554F6">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7554F6">
        <w:rPr>
          <w:rFonts w:ascii="Arial" w:hAnsi="Arial" w:cs="Arial"/>
          <w:lang w:val="lt-LT"/>
        </w:rPr>
        <w:t xml:space="preserve"> </w:t>
      </w:r>
      <w:r w:rsidR="00254D55" w:rsidRPr="001561AC">
        <w:rPr>
          <w:lang w:val="lt-LT"/>
        </w:rPr>
        <w:t xml:space="preserve">Perkančiajai organizacijai kilus abejonių, ar konkreti informacija pagrįstai nurodyta konfidencialia, privalo kreiptis į </w:t>
      </w:r>
      <w:r w:rsidR="00254D55" w:rsidRPr="001561AC">
        <w:rPr>
          <w:lang w:val="lt-LT"/>
        </w:rPr>
        <w:lastRenderedPageBreak/>
        <w:t>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554F6"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3F1FF544"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7554F6">
          <w:rPr>
            <w:rStyle w:val="Hipersaitas"/>
            <w:lang w:val="de-DE"/>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5D32"/>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67C2A"/>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5F2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6CC"/>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5C7"/>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152F"/>
    <w:rsid w:val="00754F74"/>
    <w:rsid w:val="007554F6"/>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425C"/>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0DDE"/>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08B9"/>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3FFF"/>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39A7"/>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47F6E"/>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7CE"/>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97D13"/>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1AEC"/>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1B26"/>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2974"/>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5A1"/>
    <w:rsid w:val="00C92E1D"/>
    <w:rsid w:val="00C93038"/>
    <w:rsid w:val="00C9487D"/>
    <w:rsid w:val="00C96E09"/>
    <w:rsid w:val="00CA013A"/>
    <w:rsid w:val="00CA0145"/>
    <w:rsid w:val="00CA233C"/>
    <w:rsid w:val="00CA253B"/>
    <w:rsid w:val="00CA2A5A"/>
    <w:rsid w:val="00CA3CC2"/>
    <w:rsid w:val="00CA4825"/>
    <w:rsid w:val="00CA5DEC"/>
    <w:rsid w:val="00CA62EE"/>
    <w:rsid w:val="00CB00ED"/>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08E4"/>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B91"/>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04F6778-6912-4DBA-BEA1-14995F58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85F2C"/>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5152F"/>
    <w:rsid w:val="007A425C"/>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47F6E"/>
    <w:rsid w:val="00A727CE"/>
    <w:rsid w:val="00B04A47"/>
    <w:rsid w:val="00B15794"/>
    <w:rsid w:val="00B34251"/>
    <w:rsid w:val="00BA4285"/>
    <w:rsid w:val="00C02974"/>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39805</Words>
  <Characters>22689</Characters>
  <Application>Microsoft Office Word</Application>
  <DocSecurity>0</DocSecurity>
  <Lines>189</Lines>
  <Paragraphs>124</Paragraphs>
  <ScaleCrop>false</ScaleCrop>
  <Company/>
  <LinksUpToDate>false</LinksUpToDate>
  <CharactersWithSpaces>62370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SUPAPRASTINTO PIRKIMO „KARJERO PAKRANTĖS JURBARKO M. SUTVARKYMO IR ĮVEIKLINIMO PROJEKTAVIMO PASLAUGŲ PIRKIMAS“ ATVIRO KONKURSO BENDROSIOS SĄLYGOS</dc:title>
  <dc:creator>Jana</dc:creator>
  <cp:keywords/>
  <dc:description/>
  <cp:lastModifiedBy>Jana Kislaja</cp:lastModifiedBy>
  <cp:revision>2</cp:revision>
  <dcterms:created xsi:type="dcterms:W3CDTF">2025-12-04T10:35:00Z</dcterms:created>
  <dcterms:modified xsi:type="dcterms:W3CDTF">2025-12-04T10:35:00Z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